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74" w:rsidRPr="00C36074" w:rsidRDefault="00C36074" w:rsidP="00DC7B5F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bookmarkStart w:id="0" w:name="_GoBack"/>
      <w:r w:rsidRPr="00C36074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Перечень заявлений и нормативные документы</w:t>
      </w:r>
    </w:p>
    <w:bookmarkEnd w:id="0"/>
    <w:p w:rsidR="00C36074" w:rsidRPr="00C36074" w:rsidRDefault="00C36074" w:rsidP="00C36074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 и законные представители будущих первоклассников!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 году кампания по приёму в первые классы муниципальных школ Казани начнётся 1 апреля.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Сроки подачи заявлений от родителей определены приказом МО и Н РФ от 02.09.2020 №458 «Об утверждении Порядка приема на </w:t>
      </w:r>
      <w:proofErr w:type="gramStart"/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C36074" w:rsidRPr="00C36074" w:rsidRDefault="00C36074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Подача заявлений на приём в Школу осуществляется в обязательном порядке сначала в электронной, затем в бумажной форме. </w:t>
      </w:r>
      <w:proofErr w:type="gramEnd"/>
    </w:p>
    <w:p w:rsidR="00C36074" w:rsidRPr="00C36074" w:rsidRDefault="00C36074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Электронное заявление подаётся на </w:t>
      </w:r>
      <w:r w:rsidRPr="00DC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Портале государственных услуг РФ</w:t>
      </w: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получения услуги необходимо наличие учётной записи ЕСИА не ниже второго уровня (стандартная учетная запись ЕСИА).</w:t>
      </w:r>
    </w:p>
    <w:p w:rsidR="00C36074" w:rsidRPr="00C36074" w:rsidRDefault="00C36074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Обратите внимание:</w:t>
      </w: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после подачи заявления через Портал государственных услуг РФ, необходимо представить установленный комплект документов в Школу лично 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6074" w:rsidRPr="00C36074" w:rsidRDefault="00C36074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Заявления принимаются в следующие сроки: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детей, проживающих на закрепленной за школой территории, а также для имеющих преимущественное право зачисления в первый класс – с 1 апреля по 30 июня 2025 года;</w:t>
      </w:r>
      <w:proofErr w:type="gramEnd"/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детей, не проживающих на закрепленной за школой территории  – с 6 июля по 5 сентября 2025 года (при наличии свободных мест)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6074" w:rsidRPr="00C36074" w:rsidRDefault="00C36074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мест в 1 класс на 2025-2026 учебный год – </w:t>
      </w:r>
      <w:r w:rsidRPr="00DC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55</w:t>
      </w: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*К льготной категории относятся: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первоочередном порядке по месту жительства предоставляются места в Школу:</w:t>
      </w:r>
    </w:p>
    <w:p w:rsidR="00C36074" w:rsidRPr="00C36074" w:rsidRDefault="00C36074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детям, указанным в </w:t>
      </w:r>
      <w:hyperlink r:id="rId5" w:anchor="dst490" w:history="1">
        <w:r w:rsidRPr="00DC7B5F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абзаце втором части 6 статьи 19</w:t>
        </w:r>
      </w:hyperlink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27.05.1998 №76-ФЗ «О статусе военнослужащих» по месту жительства их семей;</w:t>
      </w:r>
    </w:p>
    <w:p w:rsidR="00C36074" w:rsidRPr="00C36074" w:rsidRDefault="00C36074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детям, указанным в </w:t>
      </w:r>
      <w:hyperlink r:id="rId6" w:anchor="dst37" w:history="1">
        <w:r w:rsidRPr="00DC7B5F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части 6 статьи 46</w:t>
        </w:r>
      </w:hyperlink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частью 2 статьи 56 Федерального закона от 07.02.2011 №3-ФЗ «О полиции»;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детям сотрудников органов внутренних дел, не являющихся сотрудниками полиции;</w:t>
      </w:r>
    </w:p>
    <w:p w:rsidR="00C36074" w:rsidRPr="00C36074" w:rsidRDefault="00C36074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детям, указанным в </w:t>
      </w:r>
      <w:hyperlink r:id="rId7" w:anchor="dst3" w:history="1">
        <w:r w:rsidRPr="00DC7B5F">
          <w:rPr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части 14 статьи 3</w:t>
        </w:r>
      </w:hyperlink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30.12.2012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имеют право преимущественного приема на </w:t>
      </w:r>
      <w:proofErr w:type="gramStart"/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 образования в Школу, если в нем обучаются их полнородные и </w:t>
      </w:r>
      <w:proofErr w:type="spellStart"/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неполнородные</w:t>
      </w:r>
      <w:proofErr w:type="spellEnd"/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братья и (или) сестры в соответствии с частью 3.1 статьи 67 Федерального закона от 29.12.2012 №273-ФЗ «Об образовании в Российской Федерации».</w:t>
      </w:r>
    </w:p>
    <w:p w:rsidR="00C36074" w:rsidRPr="00C36074" w:rsidRDefault="00C36074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C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Прием документов  будет проводиться по адресу:</w:t>
      </w:r>
    </w:p>
    <w:p w:rsidR="00C36074" w:rsidRPr="00DC7B5F" w:rsidRDefault="00C36074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Село Ленино-</w:t>
      </w:r>
      <w:proofErr w:type="spellStart"/>
      <w:r w:rsidRPr="00DC7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Кокушкино</w:t>
      </w:r>
      <w:proofErr w:type="spellEnd"/>
      <w:r w:rsidRPr="00DC7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ул.</w:t>
      </w:r>
      <w:r w:rsidR="00DC7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C7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Центральная</w:t>
      </w:r>
      <w:proofErr w:type="gramEnd"/>
      <w:r w:rsidRPr="00DC7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5а</w:t>
      </w:r>
    </w:p>
    <w:p w:rsidR="00635B55" w:rsidRPr="00DC7B5F" w:rsidRDefault="00635B55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36074" w:rsidRPr="00C36074" w:rsidRDefault="00C36074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Часы приёма:</w:t>
      </w:r>
      <w:r w:rsidR="00635B55" w:rsidRPr="00DC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35B55" w:rsidRPr="00C36074" w:rsidRDefault="00635B55" w:rsidP="00635B5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B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Понедельник </w:t>
      </w:r>
      <w:r w:rsidRPr="00DC7B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9.00-13.00 </w:t>
      </w:r>
    </w:p>
    <w:p w:rsidR="00635B55" w:rsidRPr="00DC7B5F" w:rsidRDefault="00635B55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B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Вторник          </w:t>
      </w:r>
      <w:r w:rsidRPr="00DC7B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9.00-13.00 </w:t>
      </w:r>
    </w:p>
    <w:p w:rsidR="00635B55" w:rsidRPr="00DC7B5F" w:rsidRDefault="00635B55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B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Среда              </w:t>
      </w:r>
      <w:r w:rsidRPr="00DC7B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9.00-13.00 </w:t>
      </w:r>
    </w:p>
    <w:p w:rsidR="00C36074" w:rsidRPr="00C36074" w:rsidRDefault="00635B55" w:rsidP="00C36074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B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Четверг           9.00-13</w:t>
      </w:r>
      <w:r w:rsidR="00C36074" w:rsidRPr="00DC7B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.00</w:t>
      </w:r>
      <w:r w:rsidRPr="00DC7B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36074" w:rsidRPr="00DC7B5F" w:rsidRDefault="00635B55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C7B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36074" w:rsidRPr="00C36074" w:rsidRDefault="00635B55" w:rsidP="00C3607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C7B5F">
        <w:rPr>
          <w:rFonts w:ascii="Times New Roman" w:hAnsi="Times New Roman" w:cs="Times New Roman"/>
          <w:b/>
          <w:sz w:val="28"/>
          <w:szCs w:val="28"/>
        </w:rPr>
        <w:t>З</w:t>
      </w:r>
      <w:r w:rsidRPr="00DC7B5F">
        <w:rPr>
          <w:rFonts w:ascii="Times New Roman" w:hAnsi="Times New Roman" w:cs="Times New Roman"/>
          <w:b/>
          <w:sz w:val="28"/>
          <w:szCs w:val="28"/>
        </w:rPr>
        <w:t>акреплен</w:t>
      </w:r>
      <w:r w:rsidRPr="00DC7B5F">
        <w:rPr>
          <w:rFonts w:ascii="Times New Roman" w:hAnsi="Times New Roman" w:cs="Times New Roman"/>
          <w:b/>
          <w:sz w:val="28"/>
          <w:szCs w:val="28"/>
        </w:rPr>
        <w:t>н</w:t>
      </w:r>
      <w:r w:rsidRPr="00DC7B5F">
        <w:rPr>
          <w:rFonts w:ascii="Times New Roman" w:hAnsi="Times New Roman" w:cs="Times New Roman"/>
          <w:b/>
          <w:sz w:val="28"/>
          <w:szCs w:val="28"/>
        </w:rPr>
        <w:t>ы</w:t>
      </w:r>
      <w:r w:rsidRPr="00DC7B5F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DC7B5F">
        <w:rPr>
          <w:rFonts w:ascii="Times New Roman" w:hAnsi="Times New Roman" w:cs="Times New Roman"/>
          <w:b/>
          <w:sz w:val="28"/>
          <w:szCs w:val="28"/>
        </w:rPr>
        <w:t xml:space="preserve"> населенные пункты, расположенные на территории </w:t>
      </w:r>
      <w:proofErr w:type="spellStart"/>
      <w:r w:rsidRPr="00DC7B5F">
        <w:rPr>
          <w:rFonts w:ascii="Times New Roman" w:hAnsi="Times New Roman" w:cs="Times New Roman"/>
          <w:b/>
          <w:sz w:val="28"/>
          <w:szCs w:val="28"/>
        </w:rPr>
        <w:t>Пестречинского</w:t>
      </w:r>
      <w:proofErr w:type="spellEnd"/>
      <w:r w:rsidRPr="00DC7B5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C36074" w:rsidRPr="00C360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A17E6F" w:rsidRPr="00DC7B5F" w:rsidRDefault="00635B55">
      <w:pPr>
        <w:rPr>
          <w:rFonts w:ascii="Times New Roman" w:hAnsi="Times New Roman" w:cs="Times New Roman"/>
          <w:sz w:val="28"/>
          <w:szCs w:val="28"/>
        </w:rPr>
      </w:pPr>
      <w:r w:rsidRPr="00DC7B5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DC7B5F">
        <w:rPr>
          <w:rFonts w:ascii="Times New Roman" w:hAnsi="Times New Roman" w:cs="Times New Roman"/>
          <w:sz w:val="28"/>
          <w:szCs w:val="28"/>
        </w:rPr>
        <w:t>ЛениноКокушкинская</w:t>
      </w:r>
      <w:proofErr w:type="spellEnd"/>
      <w:r w:rsidRPr="00DC7B5F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DC7B5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DC7B5F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DC7B5F">
        <w:rPr>
          <w:rFonts w:ascii="Times New Roman" w:hAnsi="Times New Roman" w:cs="Times New Roman"/>
          <w:sz w:val="28"/>
          <w:szCs w:val="28"/>
        </w:rPr>
        <w:t>енино-Кокушкино</w:t>
      </w:r>
      <w:proofErr w:type="spellEnd"/>
      <w:r w:rsidRPr="00DC7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7B5F">
        <w:rPr>
          <w:rFonts w:ascii="Times New Roman" w:hAnsi="Times New Roman" w:cs="Times New Roman"/>
          <w:sz w:val="28"/>
          <w:szCs w:val="28"/>
        </w:rPr>
        <w:t>д.Салкын</w:t>
      </w:r>
      <w:proofErr w:type="spellEnd"/>
      <w:r w:rsidRPr="00DC7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B5F">
        <w:rPr>
          <w:rFonts w:ascii="Times New Roman" w:hAnsi="Times New Roman" w:cs="Times New Roman"/>
          <w:sz w:val="28"/>
          <w:szCs w:val="28"/>
        </w:rPr>
        <w:t>Чишма</w:t>
      </w:r>
      <w:proofErr w:type="spellEnd"/>
      <w:r w:rsidRPr="00DC7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7B5F">
        <w:rPr>
          <w:rFonts w:ascii="Times New Roman" w:hAnsi="Times New Roman" w:cs="Times New Roman"/>
          <w:sz w:val="28"/>
          <w:szCs w:val="28"/>
        </w:rPr>
        <w:t>п.Ушня</w:t>
      </w:r>
      <w:proofErr w:type="spellEnd"/>
      <w:r w:rsidRPr="00DC7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7B5F">
        <w:rPr>
          <w:rFonts w:ascii="Times New Roman" w:hAnsi="Times New Roman" w:cs="Times New Roman"/>
          <w:sz w:val="28"/>
          <w:szCs w:val="28"/>
        </w:rPr>
        <w:t>с.Б.Бутырки</w:t>
      </w:r>
      <w:proofErr w:type="spellEnd"/>
      <w:r w:rsidRPr="00DC7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7B5F">
        <w:rPr>
          <w:rFonts w:ascii="Times New Roman" w:hAnsi="Times New Roman" w:cs="Times New Roman"/>
          <w:sz w:val="28"/>
          <w:szCs w:val="28"/>
        </w:rPr>
        <w:t>д.Змеево,с.Черемышево</w:t>
      </w:r>
      <w:proofErr w:type="spellEnd"/>
      <w:r w:rsidRPr="00DC7B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B55" w:rsidRPr="00DC7B5F" w:rsidRDefault="00635B55">
      <w:pPr>
        <w:rPr>
          <w:rFonts w:ascii="Times New Roman" w:hAnsi="Times New Roman" w:cs="Times New Roman"/>
          <w:sz w:val="28"/>
          <w:szCs w:val="28"/>
        </w:rPr>
      </w:pPr>
      <w:r w:rsidRPr="00DC7B5F">
        <w:rPr>
          <w:rFonts w:ascii="Times New Roman" w:hAnsi="Times New Roman" w:cs="Times New Roman"/>
          <w:sz w:val="28"/>
          <w:szCs w:val="28"/>
        </w:rPr>
        <w:t xml:space="preserve">филиал </w:t>
      </w:r>
      <w:proofErr w:type="spellStart"/>
      <w:r w:rsidRPr="00DC7B5F">
        <w:rPr>
          <w:rFonts w:ascii="Times New Roman" w:hAnsi="Times New Roman" w:cs="Times New Roman"/>
          <w:sz w:val="28"/>
          <w:szCs w:val="28"/>
        </w:rPr>
        <w:t>Белкинская</w:t>
      </w:r>
      <w:proofErr w:type="spellEnd"/>
      <w:r w:rsidRPr="00DC7B5F">
        <w:rPr>
          <w:rFonts w:ascii="Times New Roman" w:hAnsi="Times New Roman" w:cs="Times New Roman"/>
          <w:sz w:val="28"/>
          <w:szCs w:val="28"/>
        </w:rPr>
        <w:t xml:space="preserve"> НОШ с. </w:t>
      </w:r>
      <w:proofErr w:type="spellStart"/>
      <w:r w:rsidRPr="00DC7B5F">
        <w:rPr>
          <w:rFonts w:ascii="Times New Roman" w:hAnsi="Times New Roman" w:cs="Times New Roman"/>
          <w:sz w:val="28"/>
          <w:szCs w:val="28"/>
        </w:rPr>
        <w:t>Белкино,д</w:t>
      </w:r>
      <w:proofErr w:type="gramStart"/>
      <w:r w:rsidRPr="00DC7B5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C7B5F">
        <w:rPr>
          <w:rFonts w:ascii="Times New Roman" w:hAnsi="Times New Roman" w:cs="Times New Roman"/>
          <w:sz w:val="28"/>
          <w:szCs w:val="28"/>
        </w:rPr>
        <w:t>удашево</w:t>
      </w:r>
      <w:proofErr w:type="spellEnd"/>
      <w:r w:rsidRPr="00DC7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7B5F">
        <w:rPr>
          <w:rFonts w:ascii="Times New Roman" w:hAnsi="Times New Roman" w:cs="Times New Roman"/>
          <w:sz w:val="28"/>
          <w:szCs w:val="28"/>
        </w:rPr>
        <w:t>д.Чертово</w:t>
      </w:r>
      <w:proofErr w:type="spellEnd"/>
      <w:r w:rsidRPr="00DC7B5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35B55" w:rsidRPr="00DC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51E"/>
    <w:rsid w:val="00635B55"/>
    <w:rsid w:val="007F79F0"/>
    <w:rsid w:val="009A45A0"/>
    <w:rsid w:val="00C36074"/>
    <w:rsid w:val="00D2251E"/>
    <w:rsid w:val="00DC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4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3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3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11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0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273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3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92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157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8881/14a56919f89597ecc5381b38cebb9cd0df376dec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4851/6e451053677f6478d97eeb4281e3c950dc6d67d9/" TargetMode="External"/><Relationship Id="rId5" Type="http://schemas.openxmlformats.org/officeDocument/2006/relationships/hyperlink" Target="http://www.consultant.ru/document/cons_doc_LAW_370380/3f605cf58a2f05128265efe40de0bfec7c6b300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79274264613</dc:creator>
  <cp:keywords/>
  <dc:description/>
  <cp:lastModifiedBy>79274264613</cp:lastModifiedBy>
  <cp:revision>3</cp:revision>
  <dcterms:created xsi:type="dcterms:W3CDTF">2025-04-01T08:49:00Z</dcterms:created>
  <dcterms:modified xsi:type="dcterms:W3CDTF">2025-04-01T09:10:00Z</dcterms:modified>
</cp:coreProperties>
</file>